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730" w:rsidRDefault="008C0730" w:rsidP="00AF555E">
      <w:pPr>
        <w:pStyle w:val="Sinespaciado"/>
        <w:rPr>
          <w:sz w:val="28"/>
          <w:szCs w:val="28"/>
        </w:rPr>
      </w:pPr>
    </w:p>
    <w:p w:rsidR="00AF555E" w:rsidRDefault="00AF555E" w:rsidP="00AF555E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>República Bolivariana de Venezuela</w:t>
      </w:r>
    </w:p>
    <w:p w:rsidR="00AF555E" w:rsidRPr="00AF555E" w:rsidRDefault="00AF555E" w:rsidP="00AF555E">
      <w:pPr>
        <w:pStyle w:val="Sinespaciado"/>
        <w:rPr>
          <w:b/>
          <w:sz w:val="28"/>
          <w:szCs w:val="28"/>
        </w:rPr>
      </w:pPr>
      <w:r w:rsidRPr="00AF555E">
        <w:rPr>
          <w:b/>
          <w:sz w:val="28"/>
          <w:szCs w:val="28"/>
        </w:rPr>
        <w:t>Servicio Nacional Integrado de Administración Aduanera y Tributaria (</w:t>
      </w:r>
      <w:r w:rsidRPr="00AF555E">
        <w:rPr>
          <w:b/>
          <w:sz w:val="24"/>
          <w:szCs w:val="28"/>
        </w:rPr>
        <w:t>SENIAT</w:t>
      </w:r>
      <w:r w:rsidRPr="00AF555E">
        <w:rPr>
          <w:b/>
          <w:sz w:val="28"/>
          <w:szCs w:val="28"/>
        </w:rPr>
        <w:t>)</w:t>
      </w:r>
    </w:p>
    <w:p w:rsidR="00AF555E" w:rsidRPr="00AF555E" w:rsidRDefault="00AF555E" w:rsidP="00AF555E">
      <w:pPr>
        <w:pStyle w:val="Sinespaciado"/>
        <w:rPr>
          <w:b/>
          <w:sz w:val="28"/>
          <w:szCs w:val="28"/>
        </w:rPr>
      </w:pPr>
      <w:r w:rsidRPr="00AF555E">
        <w:rPr>
          <w:b/>
          <w:sz w:val="28"/>
          <w:szCs w:val="28"/>
        </w:rPr>
        <w:t>Gerencia Regional de Tributos Internos de la Región Capital, División de Recaudación, Coordinación de Sucesiones.-</w:t>
      </w:r>
    </w:p>
    <w:p w:rsidR="002F106D" w:rsidRDefault="00AF555E" w:rsidP="00AF555E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>Presente.-</w:t>
      </w:r>
    </w:p>
    <w:p w:rsidR="002F106D" w:rsidRDefault="002F106D" w:rsidP="00437AAA">
      <w:pPr>
        <w:pStyle w:val="Sinespaciado"/>
        <w:rPr>
          <w:sz w:val="28"/>
          <w:szCs w:val="28"/>
        </w:rPr>
      </w:pPr>
    </w:p>
    <w:p w:rsidR="00561407" w:rsidRDefault="007B2EDD" w:rsidP="00AF555E">
      <w:pPr>
        <w:spacing w:line="360" w:lineRule="auto"/>
        <w:jc w:val="both"/>
        <w:rPr>
          <w:sz w:val="28"/>
          <w:szCs w:val="28"/>
        </w:rPr>
      </w:pPr>
      <w:r w:rsidRPr="007B2EDD">
        <w:rPr>
          <w:b/>
          <w:sz w:val="24"/>
          <w:szCs w:val="24"/>
        </w:rPr>
        <w:t xml:space="preserve">                                                                                                                     </w:t>
      </w:r>
    </w:p>
    <w:p w:rsidR="00EA45C9" w:rsidRDefault="00AF555E" w:rsidP="003B407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Yo,</w:t>
      </w:r>
      <w:r w:rsidR="007D2E75">
        <w:rPr>
          <w:sz w:val="28"/>
          <w:szCs w:val="28"/>
        </w:rPr>
        <w:t xml:space="preserve"> </w:t>
      </w:r>
      <w:r w:rsidR="00F03410" w:rsidRPr="00F03410">
        <w:rPr>
          <w:b/>
          <w:sz w:val="28"/>
          <w:szCs w:val="28"/>
        </w:rPr>
        <w:t>Hemán José Velásquez</w:t>
      </w:r>
      <w:r w:rsidR="00F03410">
        <w:rPr>
          <w:b/>
          <w:sz w:val="28"/>
          <w:szCs w:val="28"/>
        </w:rPr>
        <w:t xml:space="preserve"> Rodríguez</w:t>
      </w:r>
      <w:r w:rsidR="003A2D49">
        <w:rPr>
          <w:sz w:val="28"/>
          <w:szCs w:val="28"/>
        </w:rPr>
        <w:t>,</w:t>
      </w:r>
      <w:r w:rsidR="002F106D">
        <w:rPr>
          <w:sz w:val="28"/>
          <w:szCs w:val="28"/>
        </w:rPr>
        <w:t xml:space="preserve"> </w:t>
      </w:r>
      <w:r w:rsidR="006E2EC9">
        <w:rPr>
          <w:sz w:val="28"/>
          <w:szCs w:val="28"/>
        </w:rPr>
        <w:t>de nacionalidad venezolana</w:t>
      </w:r>
      <w:r w:rsidR="00EF057C">
        <w:rPr>
          <w:sz w:val="28"/>
          <w:szCs w:val="28"/>
        </w:rPr>
        <w:t xml:space="preserve">, mayor </w:t>
      </w:r>
      <w:r w:rsidR="007D2E75">
        <w:rPr>
          <w:sz w:val="28"/>
          <w:szCs w:val="28"/>
        </w:rPr>
        <w:t>de edad, abogado en ejercicio,</w:t>
      </w:r>
      <w:r w:rsidR="00A95E94" w:rsidRPr="00A95E94">
        <w:rPr>
          <w:sz w:val="28"/>
          <w:szCs w:val="28"/>
        </w:rPr>
        <w:t xml:space="preserve"> titu</w:t>
      </w:r>
      <w:r w:rsidR="00B01B4A">
        <w:rPr>
          <w:sz w:val="28"/>
          <w:szCs w:val="28"/>
        </w:rPr>
        <w:t xml:space="preserve">lar de la cédula de identidad </w:t>
      </w:r>
      <w:r w:rsidR="00B01B4A" w:rsidRPr="000804F3">
        <w:rPr>
          <w:b/>
          <w:sz w:val="28"/>
          <w:szCs w:val="28"/>
        </w:rPr>
        <w:t>Nro</w:t>
      </w:r>
      <w:r w:rsidR="00B01B4A" w:rsidRPr="000804F3">
        <w:rPr>
          <w:b/>
          <w:sz w:val="24"/>
          <w:szCs w:val="24"/>
        </w:rPr>
        <w:t>.</w:t>
      </w:r>
      <w:r w:rsidR="000804F3" w:rsidRPr="000804F3">
        <w:rPr>
          <w:b/>
          <w:sz w:val="24"/>
          <w:szCs w:val="24"/>
        </w:rPr>
        <w:t>V-</w:t>
      </w:r>
      <w:r w:rsidR="00A95E94" w:rsidRPr="000804F3">
        <w:rPr>
          <w:b/>
          <w:sz w:val="24"/>
          <w:szCs w:val="24"/>
        </w:rPr>
        <w:t>10.220.485</w:t>
      </w:r>
      <w:r w:rsidR="00A95E94" w:rsidRPr="00A95E94">
        <w:rPr>
          <w:sz w:val="28"/>
          <w:szCs w:val="28"/>
        </w:rPr>
        <w:t xml:space="preserve"> e inscrito en el Instituto de Previsión Social del Abogado bajo el</w:t>
      </w:r>
      <w:r w:rsidR="00502D14">
        <w:rPr>
          <w:sz w:val="28"/>
          <w:szCs w:val="28"/>
        </w:rPr>
        <w:t xml:space="preserve"> </w:t>
      </w:r>
      <w:r w:rsidR="007C003A">
        <w:rPr>
          <w:b/>
          <w:sz w:val="28"/>
          <w:szCs w:val="28"/>
        </w:rPr>
        <w:t>N°</w:t>
      </w:r>
      <w:r w:rsidR="00502D14" w:rsidRPr="000804F3">
        <w:rPr>
          <w:b/>
          <w:sz w:val="24"/>
          <w:szCs w:val="24"/>
        </w:rPr>
        <w:t>68.695</w:t>
      </w:r>
      <w:r w:rsidR="000B5369">
        <w:rPr>
          <w:sz w:val="28"/>
          <w:szCs w:val="28"/>
        </w:rPr>
        <w:t xml:space="preserve">, </w:t>
      </w:r>
      <w:r w:rsidR="006E2EC9">
        <w:rPr>
          <w:sz w:val="28"/>
          <w:szCs w:val="28"/>
        </w:rPr>
        <w:t xml:space="preserve">apoderado judicial del ciudadano Luis Fernando Guerrero Barriga, de nacionalidad, venezolana, mayor de edad, de este domicilio y titular de la cédula de identidad Nro. </w:t>
      </w:r>
      <w:r w:rsidR="006E2EC9" w:rsidRPr="006E2EC9">
        <w:rPr>
          <w:b/>
          <w:sz w:val="24"/>
          <w:szCs w:val="28"/>
        </w:rPr>
        <w:t>V-21.414.990</w:t>
      </w:r>
      <w:r w:rsidR="006E2EC9">
        <w:rPr>
          <w:sz w:val="28"/>
          <w:szCs w:val="28"/>
        </w:rPr>
        <w:t xml:space="preserve">, según consta de Poder autenticado ante la Notaria Pública Quinto del Municipio </w:t>
      </w:r>
      <w:r w:rsidR="0029328F">
        <w:rPr>
          <w:sz w:val="28"/>
          <w:szCs w:val="28"/>
        </w:rPr>
        <w:t>Autónomo</w:t>
      </w:r>
      <w:r w:rsidR="006E2EC9">
        <w:rPr>
          <w:sz w:val="28"/>
          <w:szCs w:val="28"/>
        </w:rPr>
        <w:t xml:space="preserve"> Sucre del Estado Bolivariano  de Miranda, en fecha </w:t>
      </w:r>
      <w:r w:rsidR="006E2EC9" w:rsidRPr="0029328F">
        <w:rPr>
          <w:sz w:val="24"/>
          <w:szCs w:val="28"/>
        </w:rPr>
        <w:t>17</w:t>
      </w:r>
      <w:r w:rsidR="006E2EC9">
        <w:rPr>
          <w:sz w:val="28"/>
          <w:szCs w:val="28"/>
        </w:rPr>
        <w:t xml:space="preserve"> de octubre de </w:t>
      </w:r>
      <w:r w:rsidR="006E2EC9" w:rsidRPr="0029328F">
        <w:rPr>
          <w:sz w:val="24"/>
          <w:szCs w:val="28"/>
        </w:rPr>
        <w:t>2.014</w:t>
      </w:r>
      <w:r w:rsidR="006E2EC9">
        <w:rPr>
          <w:sz w:val="28"/>
          <w:szCs w:val="28"/>
        </w:rPr>
        <w:t xml:space="preserve">, </w:t>
      </w:r>
      <w:r w:rsidR="00DE3417">
        <w:rPr>
          <w:sz w:val="28"/>
          <w:szCs w:val="28"/>
        </w:rPr>
        <w:t xml:space="preserve">anotado bajo el No. </w:t>
      </w:r>
      <w:r w:rsidR="00DE3417" w:rsidRPr="00DE3417">
        <w:rPr>
          <w:sz w:val="24"/>
          <w:szCs w:val="28"/>
        </w:rPr>
        <w:t>02</w:t>
      </w:r>
      <w:r w:rsidR="00DE3417">
        <w:rPr>
          <w:sz w:val="28"/>
          <w:szCs w:val="28"/>
        </w:rPr>
        <w:t xml:space="preserve">, Tomo </w:t>
      </w:r>
      <w:r w:rsidR="00DE3417" w:rsidRPr="00DE3417">
        <w:rPr>
          <w:sz w:val="24"/>
          <w:szCs w:val="28"/>
        </w:rPr>
        <w:t>173</w:t>
      </w:r>
      <w:r w:rsidR="00DE3417">
        <w:rPr>
          <w:sz w:val="28"/>
          <w:szCs w:val="28"/>
        </w:rPr>
        <w:t xml:space="preserve">, </w:t>
      </w:r>
      <w:r w:rsidR="000B5369">
        <w:rPr>
          <w:sz w:val="28"/>
          <w:szCs w:val="28"/>
        </w:rPr>
        <w:t xml:space="preserve">ocurro para exponer: </w:t>
      </w:r>
    </w:p>
    <w:p w:rsidR="003F03AC" w:rsidRDefault="00035188" w:rsidP="008A25A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Ratifico la declaración sucesoral</w:t>
      </w:r>
      <w:r w:rsidR="00C109B9">
        <w:rPr>
          <w:sz w:val="28"/>
          <w:szCs w:val="28"/>
        </w:rPr>
        <w:t xml:space="preserve"> de fecha </w:t>
      </w:r>
      <w:r w:rsidR="00C109B9" w:rsidRPr="00C109B9">
        <w:rPr>
          <w:sz w:val="24"/>
          <w:szCs w:val="28"/>
        </w:rPr>
        <w:t>16</w:t>
      </w:r>
      <w:r w:rsidR="00C109B9">
        <w:rPr>
          <w:sz w:val="28"/>
          <w:szCs w:val="28"/>
        </w:rPr>
        <w:t xml:space="preserve"> de enero de </w:t>
      </w:r>
      <w:r w:rsidR="00C109B9" w:rsidRPr="00C109B9">
        <w:rPr>
          <w:sz w:val="24"/>
          <w:szCs w:val="28"/>
        </w:rPr>
        <w:t>2.014</w:t>
      </w:r>
      <w:r>
        <w:rPr>
          <w:sz w:val="28"/>
          <w:szCs w:val="28"/>
        </w:rPr>
        <w:t xml:space="preserve">, Expediente No. </w:t>
      </w:r>
      <w:r w:rsidRPr="00035188">
        <w:rPr>
          <w:sz w:val="24"/>
          <w:szCs w:val="28"/>
        </w:rPr>
        <w:t>131694</w:t>
      </w:r>
      <w:r>
        <w:rPr>
          <w:sz w:val="28"/>
          <w:szCs w:val="28"/>
        </w:rPr>
        <w:t xml:space="preserve">, donde se </w:t>
      </w:r>
      <w:r w:rsidR="00C109B9">
        <w:rPr>
          <w:sz w:val="28"/>
          <w:szCs w:val="28"/>
        </w:rPr>
        <w:t xml:space="preserve">puede </w:t>
      </w:r>
      <w:r>
        <w:rPr>
          <w:sz w:val="28"/>
          <w:szCs w:val="28"/>
        </w:rPr>
        <w:t>evidencia</w:t>
      </w:r>
      <w:r w:rsidR="00C109B9">
        <w:rPr>
          <w:sz w:val="28"/>
          <w:szCs w:val="28"/>
        </w:rPr>
        <w:t>r</w:t>
      </w:r>
      <w:r>
        <w:rPr>
          <w:sz w:val="28"/>
          <w:szCs w:val="28"/>
        </w:rPr>
        <w:t xml:space="preserve"> que los porcentajes que </w:t>
      </w:r>
      <w:r w:rsidR="00C109B9">
        <w:rPr>
          <w:sz w:val="28"/>
          <w:szCs w:val="28"/>
        </w:rPr>
        <w:t xml:space="preserve">allí </w:t>
      </w:r>
      <w:r>
        <w:rPr>
          <w:sz w:val="28"/>
          <w:szCs w:val="28"/>
        </w:rPr>
        <w:t xml:space="preserve">se </w:t>
      </w:r>
      <w:r w:rsidR="00C109B9">
        <w:rPr>
          <w:sz w:val="28"/>
          <w:szCs w:val="28"/>
        </w:rPr>
        <w:t xml:space="preserve">establecieron son los mismos, que aparecen </w:t>
      </w:r>
      <w:r>
        <w:rPr>
          <w:sz w:val="28"/>
          <w:szCs w:val="28"/>
        </w:rPr>
        <w:t>en el Acta de Requerimiento de fecha</w:t>
      </w:r>
      <w:r w:rsidR="00C8594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782C54">
        <w:rPr>
          <w:sz w:val="24"/>
          <w:szCs w:val="28"/>
        </w:rPr>
        <w:t>10</w:t>
      </w:r>
      <w:r>
        <w:rPr>
          <w:sz w:val="28"/>
          <w:szCs w:val="28"/>
        </w:rPr>
        <w:t xml:space="preserve"> de diciembre de </w:t>
      </w:r>
      <w:r w:rsidRPr="00782C54">
        <w:rPr>
          <w:sz w:val="24"/>
          <w:szCs w:val="28"/>
        </w:rPr>
        <w:t>2</w:t>
      </w:r>
      <w:r w:rsidR="00782C54">
        <w:rPr>
          <w:sz w:val="24"/>
          <w:szCs w:val="28"/>
        </w:rPr>
        <w:t>.</w:t>
      </w:r>
      <w:r w:rsidRPr="00782C54">
        <w:rPr>
          <w:sz w:val="24"/>
          <w:szCs w:val="28"/>
        </w:rPr>
        <w:t>014</w:t>
      </w:r>
      <w:r w:rsidR="00C85941">
        <w:rPr>
          <w:sz w:val="28"/>
          <w:szCs w:val="28"/>
        </w:rPr>
        <w:t xml:space="preserve">. Al respecto quisiera hacer un breve comentario acerca de una declaración sustitutiva de fecha, </w:t>
      </w:r>
      <w:r w:rsidR="00C85941" w:rsidRPr="003F03AC">
        <w:rPr>
          <w:sz w:val="24"/>
          <w:szCs w:val="28"/>
        </w:rPr>
        <w:t>13</w:t>
      </w:r>
      <w:r w:rsidR="00C85941">
        <w:rPr>
          <w:sz w:val="28"/>
          <w:szCs w:val="28"/>
        </w:rPr>
        <w:t xml:space="preserve"> de octubre de </w:t>
      </w:r>
      <w:r w:rsidR="00C85941" w:rsidRPr="003F03AC">
        <w:rPr>
          <w:sz w:val="24"/>
          <w:szCs w:val="28"/>
        </w:rPr>
        <w:t>2</w:t>
      </w:r>
      <w:r w:rsidR="003F03AC" w:rsidRPr="003F03AC">
        <w:rPr>
          <w:sz w:val="24"/>
          <w:szCs w:val="28"/>
        </w:rPr>
        <w:t>.</w:t>
      </w:r>
      <w:r w:rsidR="00C85941" w:rsidRPr="003F03AC">
        <w:rPr>
          <w:sz w:val="24"/>
          <w:szCs w:val="28"/>
        </w:rPr>
        <w:t>014</w:t>
      </w:r>
      <w:r w:rsidR="00C85941">
        <w:rPr>
          <w:sz w:val="28"/>
          <w:szCs w:val="28"/>
        </w:rPr>
        <w:t xml:space="preserve">, </w:t>
      </w:r>
      <w:r w:rsidR="003F03AC">
        <w:rPr>
          <w:sz w:val="28"/>
          <w:szCs w:val="28"/>
        </w:rPr>
        <w:t xml:space="preserve">que consta en el </w:t>
      </w:r>
      <w:r w:rsidR="00C85941">
        <w:rPr>
          <w:sz w:val="28"/>
          <w:szCs w:val="28"/>
        </w:rPr>
        <w:t>Expediente No.</w:t>
      </w:r>
      <w:r w:rsidR="00C85941" w:rsidRPr="003F03AC">
        <w:rPr>
          <w:sz w:val="24"/>
          <w:szCs w:val="28"/>
        </w:rPr>
        <w:t>131694</w:t>
      </w:r>
      <w:r w:rsidR="00C85941">
        <w:rPr>
          <w:sz w:val="28"/>
          <w:szCs w:val="28"/>
        </w:rPr>
        <w:t xml:space="preserve">, </w:t>
      </w:r>
      <w:r w:rsidR="00C109B9">
        <w:rPr>
          <w:sz w:val="28"/>
          <w:szCs w:val="28"/>
        </w:rPr>
        <w:t xml:space="preserve"> </w:t>
      </w:r>
      <w:r w:rsidR="00C85941">
        <w:rPr>
          <w:sz w:val="28"/>
          <w:szCs w:val="28"/>
        </w:rPr>
        <w:t xml:space="preserve">donde se evidencia que la ciudadana </w:t>
      </w:r>
      <w:r w:rsidR="00C85941" w:rsidRPr="003F03AC">
        <w:rPr>
          <w:b/>
          <w:sz w:val="28"/>
          <w:szCs w:val="28"/>
        </w:rPr>
        <w:t>Maribel Chacón García</w:t>
      </w:r>
      <w:r w:rsidR="00C85941">
        <w:rPr>
          <w:sz w:val="28"/>
          <w:szCs w:val="28"/>
        </w:rPr>
        <w:t>, de nacionalidad venezolana, mayor de edad, de este domicilio y titular de la cédula de identidad Nro.</w:t>
      </w:r>
      <w:r w:rsidR="00C85941" w:rsidRPr="00C85941">
        <w:rPr>
          <w:b/>
          <w:sz w:val="24"/>
          <w:szCs w:val="28"/>
        </w:rPr>
        <w:t>V-11.222.742</w:t>
      </w:r>
      <w:r w:rsidR="00C85941">
        <w:rPr>
          <w:sz w:val="28"/>
          <w:szCs w:val="28"/>
        </w:rPr>
        <w:t xml:space="preserve">, pretende que automáticamente y sin </w:t>
      </w:r>
      <w:r w:rsidR="003F03AC">
        <w:rPr>
          <w:sz w:val="28"/>
          <w:szCs w:val="28"/>
        </w:rPr>
        <w:t>ninguna</w:t>
      </w:r>
      <w:r w:rsidR="00C85941">
        <w:rPr>
          <w:sz w:val="28"/>
          <w:szCs w:val="28"/>
        </w:rPr>
        <w:t xml:space="preserve"> </w:t>
      </w:r>
      <w:r w:rsidR="003F03AC">
        <w:rPr>
          <w:sz w:val="28"/>
          <w:szCs w:val="28"/>
        </w:rPr>
        <w:t xml:space="preserve">sentencia definitivamente firme </w:t>
      </w:r>
      <w:r w:rsidR="004D1FB1">
        <w:rPr>
          <w:sz w:val="28"/>
          <w:szCs w:val="28"/>
        </w:rPr>
        <w:t xml:space="preserve">se </w:t>
      </w:r>
      <w:r w:rsidR="003F03AC">
        <w:rPr>
          <w:sz w:val="28"/>
          <w:szCs w:val="28"/>
        </w:rPr>
        <w:t>le reconozcan la cualidad de concubina, se trata de una situación fáctica que requiere de declaración judicial y que la califica el juez, tomando en cuenta las condiciones de lo que debe entenderse por una vida en común.</w:t>
      </w:r>
      <w:r w:rsidR="00AA1158">
        <w:rPr>
          <w:sz w:val="28"/>
          <w:szCs w:val="28"/>
        </w:rPr>
        <w:t xml:space="preserve"> </w:t>
      </w:r>
    </w:p>
    <w:p w:rsidR="003F03AC" w:rsidRDefault="003F03AC" w:rsidP="008A25A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Ante esta situación, solicito muy respetuosamente a la Coordinación de Sucesiones tomar las medidas que amerite sobre el caso.</w:t>
      </w:r>
    </w:p>
    <w:p w:rsidR="00A245F6" w:rsidRDefault="003F03AC" w:rsidP="008A25A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En la ciudad de Caracas, a la fecha de su presentación.-     </w:t>
      </w:r>
    </w:p>
    <w:p w:rsidR="00A245F6" w:rsidRDefault="00A245F6" w:rsidP="008A25A3">
      <w:pPr>
        <w:spacing w:line="360" w:lineRule="auto"/>
        <w:jc w:val="both"/>
        <w:rPr>
          <w:sz w:val="28"/>
          <w:szCs w:val="28"/>
        </w:rPr>
      </w:pPr>
    </w:p>
    <w:p w:rsidR="002F106D" w:rsidRDefault="002F106D" w:rsidP="008A25A3">
      <w:pPr>
        <w:spacing w:line="360" w:lineRule="auto"/>
        <w:jc w:val="both"/>
        <w:rPr>
          <w:sz w:val="28"/>
          <w:szCs w:val="28"/>
        </w:rPr>
      </w:pPr>
    </w:p>
    <w:p w:rsidR="002F106D" w:rsidRDefault="002F106D" w:rsidP="008A25A3">
      <w:pPr>
        <w:spacing w:line="360" w:lineRule="auto"/>
        <w:jc w:val="both"/>
        <w:rPr>
          <w:sz w:val="28"/>
          <w:szCs w:val="28"/>
        </w:rPr>
      </w:pPr>
    </w:p>
    <w:p w:rsidR="00A95E94" w:rsidRPr="00A95E94" w:rsidRDefault="002F106D" w:rsidP="008A25A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</w:p>
    <w:sectPr w:rsidR="00A95E94" w:rsidRPr="00A95E94" w:rsidSect="009D44CC">
      <w:pgSz w:w="12240" w:h="20160" w:code="5"/>
      <w:pgMar w:top="1418" w:right="1134" w:bottom="1985" w:left="124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7E95" w:rsidRDefault="00487E95" w:rsidP="00A46DCC">
      <w:pPr>
        <w:spacing w:after="0" w:line="240" w:lineRule="auto"/>
      </w:pPr>
      <w:r>
        <w:separator/>
      </w:r>
    </w:p>
  </w:endnote>
  <w:endnote w:type="continuationSeparator" w:id="0">
    <w:p w:rsidR="00487E95" w:rsidRDefault="00487E95" w:rsidP="00A46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7E95" w:rsidRDefault="00487E95" w:rsidP="00A46DCC">
      <w:pPr>
        <w:spacing w:after="0" w:line="240" w:lineRule="auto"/>
      </w:pPr>
      <w:r>
        <w:separator/>
      </w:r>
    </w:p>
  </w:footnote>
  <w:footnote w:type="continuationSeparator" w:id="0">
    <w:p w:rsidR="00487E95" w:rsidRDefault="00487E95" w:rsidP="00A46D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5E94"/>
    <w:rsid w:val="00000668"/>
    <w:rsid w:val="000007E8"/>
    <w:rsid w:val="0001048D"/>
    <w:rsid w:val="00017033"/>
    <w:rsid w:val="00017DE5"/>
    <w:rsid w:val="00035188"/>
    <w:rsid w:val="00040452"/>
    <w:rsid w:val="00045D48"/>
    <w:rsid w:val="00052496"/>
    <w:rsid w:val="00053F7A"/>
    <w:rsid w:val="00060CF7"/>
    <w:rsid w:val="00064044"/>
    <w:rsid w:val="00064918"/>
    <w:rsid w:val="000734FB"/>
    <w:rsid w:val="00080036"/>
    <w:rsid w:val="000804F3"/>
    <w:rsid w:val="0008763D"/>
    <w:rsid w:val="000A4BE4"/>
    <w:rsid w:val="000B0516"/>
    <w:rsid w:val="000B3DB5"/>
    <w:rsid w:val="000B5369"/>
    <w:rsid w:val="000B5464"/>
    <w:rsid w:val="000C0C22"/>
    <w:rsid w:val="000C31D3"/>
    <w:rsid w:val="000D3459"/>
    <w:rsid w:val="000D7467"/>
    <w:rsid w:val="000F605B"/>
    <w:rsid w:val="0010247F"/>
    <w:rsid w:val="00106A37"/>
    <w:rsid w:val="001074A4"/>
    <w:rsid w:val="00112D17"/>
    <w:rsid w:val="001156E2"/>
    <w:rsid w:val="00136EE8"/>
    <w:rsid w:val="00154183"/>
    <w:rsid w:val="00164A81"/>
    <w:rsid w:val="001652B4"/>
    <w:rsid w:val="0017051E"/>
    <w:rsid w:val="00182823"/>
    <w:rsid w:val="001F03AF"/>
    <w:rsid w:val="001F2106"/>
    <w:rsid w:val="002005FB"/>
    <w:rsid w:val="002434A0"/>
    <w:rsid w:val="00246028"/>
    <w:rsid w:val="00246EB2"/>
    <w:rsid w:val="00260EBC"/>
    <w:rsid w:val="00262C06"/>
    <w:rsid w:val="00264435"/>
    <w:rsid w:val="002708EC"/>
    <w:rsid w:val="00286936"/>
    <w:rsid w:val="0029328F"/>
    <w:rsid w:val="002B1463"/>
    <w:rsid w:val="002D2C23"/>
    <w:rsid w:val="002F106D"/>
    <w:rsid w:val="002F26F4"/>
    <w:rsid w:val="002F430C"/>
    <w:rsid w:val="002F7AEB"/>
    <w:rsid w:val="003073CF"/>
    <w:rsid w:val="003243EE"/>
    <w:rsid w:val="00354991"/>
    <w:rsid w:val="00357B40"/>
    <w:rsid w:val="0037090F"/>
    <w:rsid w:val="0037784A"/>
    <w:rsid w:val="00377CD5"/>
    <w:rsid w:val="00390B30"/>
    <w:rsid w:val="00392F1D"/>
    <w:rsid w:val="003A2D49"/>
    <w:rsid w:val="003A5781"/>
    <w:rsid w:val="003B4074"/>
    <w:rsid w:val="003C2378"/>
    <w:rsid w:val="003E1CA6"/>
    <w:rsid w:val="003E281E"/>
    <w:rsid w:val="003F03AC"/>
    <w:rsid w:val="003F2C78"/>
    <w:rsid w:val="003F48DC"/>
    <w:rsid w:val="00405C50"/>
    <w:rsid w:val="00411675"/>
    <w:rsid w:val="00421BF1"/>
    <w:rsid w:val="004369F6"/>
    <w:rsid w:val="00437AAA"/>
    <w:rsid w:val="004538BB"/>
    <w:rsid w:val="00461EF0"/>
    <w:rsid w:val="00487E95"/>
    <w:rsid w:val="004A1D99"/>
    <w:rsid w:val="004D1FB1"/>
    <w:rsid w:val="00502D14"/>
    <w:rsid w:val="00510D2B"/>
    <w:rsid w:val="00516294"/>
    <w:rsid w:val="005436C3"/>
    <w:rsid w:val="00561407"/>
    <w:rsid w:val="0057106D"/>
    <w:rsid w:val="00573AC2"/>
    <w:rsid w:val="005756E7"/>
    <w:rsid w:val="00577E24"/>
    <w:rsid w:val="00583BC1"/>
    <w:rsid w:val="00584AB6"/>
    <w:rsid w:val="00591481"/>
    <w:rsid w:val="005A0B44"/>
    <w:rsid w:val="005A5ECF"/>
    <w:rsid w:val="005B65DB"/>
    <w:rsid w:val="005C6465"/>
    <w:rsid w:val="005E0922"/>
    <w:rsid w:val="005E0B7B"/>
    <w:rsid w:val="005F4086"/>
    <w:rsid w:val="00605182"/>
    <w:rsid w:val="00612C00"/>
    <w:rsid w:val="00634759"/>
    <w:rsid w:val="00634ECC"/>
    <w:rsid w:val="00663C39"/>
    <w:rsid w:val="00665259"/>
    <w:rsid w:val="00680793"/>
    <w:rsid w:val="006A5B5E"/>
    <w:rsid w:val="006B4603"/>
    <w:rsid w:val="006D5120"/>
    <w:rsid w:val="006E2EC9"/>
    <w:rsid w:val="006E5883"/>
    <w:rsid w:val="007036A0"/>
    <w:rsid w:val="00722FBD"/>
    <w:rsid w:val="00736301"/>
    <w:rsid w:val="00737E79"/>
    <w:rsid w:val="0076483F"/>
    <w:rsid w:val="00766215"/>
    <w:rsid w:val="0077118A"/>
    <w:rsid w:val="00775F66"/>
    <w:rsid w:val="00782C54"/>
    <w:rsid w:val="0079283A"/>
    <w:rsid w:val="007B2EDD"/>
    <w:rsid w:val="007C003A"/>
    <w:rsid w:val="007D2E75"/>
    <w:rsid w:val="008163B9"/>
    <w:rsid w:val="00816508"/>
    <w:rsid w:val="0081795E"/>
    <w:rsid w:val="00821D5D"/>
    <w:rsid w:val="00822034"/>
    <w:rsid w:val="0082383B"/>
    <w:rsid w:val="00851ABF"/>
    <w:rsid w:val="0085421F"/>
    <w:rsid w:val="00862CEB"/>
    <w:rsid w:val="008842C1"/>
    <w:rsid w:val="008927BA"/>
    <w:rsid w:val="008A25A3"/>
    <w:rsid w:val="008A7A3E"/>
    <w:rsid w:val="008C0730"/>
    <w:rsid w:val="008D2052"/>
    <w:rsid w:val="008E1B5C"/>
    <w:rsid w:val="00901037"/>
    <w:rsid w:val="009033E2"/>
    <w:rsid w:val="009119F6"/>
    <w:rsid w:val="00913D34"/>
    <w:rsid w:val="00961A08"/>
    <w:rsid w:val="00965164"/>
    <w:rsid w:val="00972061"/>
    <w:rsid w:val="009A1DA1"/>
    <w:rsid w:val="009D1BA1"/>
    <w:rsid w:val="009D44CC"/>
    <w:rsid w:val="009E1EF2"/>
    <w:rsid w:val="009F0A40"/>
    <w:rsid w:val="009F2EFA"/>
    <w:rsid w:val="009F4E64"/>
    <w:rsid w:val="00A0456A"/>
    <w:rsid w:val="00A245F6"/>
    <w:rsid w:val="00A46DCC"/>
    <w:rsid w:val="00A521E3"/>
    <w:rsid w:val="00A54415"/>
    <w:rsid w:val="00A57C0F"/>
    <w:rsid w:val="00A613BD"/>
    <w:rsid w:val="00A64AF0"/>
    <w:rsid w:val="00A70409"/>
    <w:rsid w:val="00A712E5"/>
    <w:rsid w:val="00A75D71"/>
    <w:rsid w:val="00A82490"/>
    <w:rsid w:val="00A92755"/>
    <w:rsid w:val="00A93F62"/>
    <w:rsid w:val="00A94E14"/>
    <w:rsid w:val="00A95E94"/>
    <w:rsid w:val="00AA1158"/>
    <w:rsid w:val="00AA3C8D"/>
    <w:rsid w:val="00AB1ED9"/>
    <w:rsid w:val="00AB334A"/>
    <w:rsid w:val="00AC16C0"/>
    <w:rsid w:val="00AC2F53"/>
    <w:rsid w:val="00AE50E6"/>
    <w:rsid w:val="00AF532A"/>
    <w:rsid w:val="00AF555E"/>
    <w:rsid w:val="00B01B4A"/>
    <w:rsid w:val="00B02DF8"/>
    <w:rsid w:val="00B06067"/>
    <w:rsid w:val="00B06FAA"/>
    <w:rsid w:val="00B21E2D"/>
    <w:rsid w:val="00B2512D"/>
    <w:rsid w:val="00B530E3"/>
    <w:rsid w:val="00B72998"/>
    <w:rsid w:val="00B80123"/>
    <w:rsid w:val="00B84D03"/>
    <w:rsid w:val="00B8565C"/>
    <w:rsid w:val="00B87D36"/>
    <w:rsid w:val="00B968E7"/>
    <w:rsid w:val="00BF53D9"/>
    <w:rsid w:val="00C100CB"/>
    <w:rsid w:val="00C109B9"/>
    <w:rsid w:val="00C26B66"/>
    <w:rsid w:val="00C420C5"/>
    <w:rsid w:val="00C50B56"/>
    <w:rsid w:val="00C54A07"/>
    <w:rsid w:val="00C57071"/>
    <w:rsid w:val="00C668E5"/>
    <w:rsid w:val="00C8061E"/>
    <w:rsid w:val="00C85941"/>
    <w:rsid w:val="00C8726E"/>
    <w:rsid w:val="00CA4FF0"/>
    <w:rsid w:val="00CA5BC4"/>
    <w:rsid w:val="00CC4853"/>
    <w:rsid w:val="00D01425"/>
    <w:rsid w:val="00D1505D"/>
    <w:rsid w:val="00D15F42"/>
    <w:rsid w:val="00D20287"/>
    <w:rsid w:val="00D53097"/>
    <w:rsid w:val="00D738DA"/>
    <w:rsid w:val="00D87981"/>
    <w:rsid w:val="00D97356"/>
    <w:rsid w:val="00DD0CE3"/>
    <w:rsid w:val="00DE0243"/>
    <w:rsid w:val="00DE3417"/>
    <w:rsid w:val="00DE45E4"/>
    <w:rsid w:val="00DF63FA"/>
    <w:rsid w:val="00DF7FD7"/>
    <w:rsid w:val="00E13C1C"/>
    <w:rsid w:val="00E21723"/>
    <w:rsid w:val="00E2467E"/>
    <w:rsid w:val="00E3429B"/>
    <w:rsid w:val="00E601F3"/>
    <w:rsid w:val="00E754A9"/>
    <w:rsid w:val="00E7577C"/>
    <w:rsid w:val="00E772F8"/>
    <w:rsid w:val="00EA45C9"/>
    <w:rsid w:val="00EB14FF"/>
    <w:rsid w:val="00EC4C94"/>
    <w:rsid w:val="00EC4FC0"/>
    <w:rsid w:val="00EC6296"/>
    <w:rsid w:val="00ED3669"/>
    <w:rsid w:val="00EE1BF3"/>
    <w:rsid w:val="00EE1F26"/>
    <w:rsid w:val="00EE6C51"/>
    <w:rsid w:val="00EE7E53"/>
    <w:rsid w:val="00EF057C"/>
    <w:rsid w:val="00F03410"/>
    <w:rsid w:val="00F06E9D"/>
    <w:rsid w:val="00F4655A"/>
    <w:rsid w:val="00F50762"/>
    <w:rsid w:val="00F54ECB"/>
    <w:rsid w:val="00F7746C"/>
    <w:rsid w:val="00F85E22"/>
    <w:rsid w:val="00FA77A0"/>
    <w:rsid w:val="00FB3B3C"/>
    <w:rsid w:val="00FB454C"/>
    <w:rsid w:val="00FB45A5"/>
    <w:rsid w:val="00FC1367"/>
    <w:rsid w:val="00FC2F57"/>
    <w:rsid w:val="00FD7D40"/>
    <w:rsid w:val="00FF3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3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95E94"/>
    <w:pPr>
      <w:spacing w:after="0" w:line="240" w:lineRule="auto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46DCC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46DCC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A46DC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7F1B3-1C26-48D4-B629-E8B5D6E8D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HEMAN VELASQUEZ</dc:creator>
  <cp:lastModifiedBy>Nombre de usuario</cp:lastModifiedBy>
  <cp:revision>2</cp:revision>
  <cp:lastPrinted>2015-03-02T07:47:00Z</cp:lastPrinted>
  <dcterms:created xsi:type="dcterms:W3CDTF">2015-03-05T17:42:00Z</dcterms:created>
  <dcterms:modified xsi:type="dcterms:W3CDTF">2015-03-05T17:42:00Z</dcterms:modified>
</cp:coreProperties>
</file>